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C9" w:rsidRPr="00AB70C9" w:rsidRDefault="00382C49" w:rsidP="00AB70C9">
      <w:pPr>
        <w:spacing w:before="360" w:after="120" w:line="240" w:lineRule="auto"/>
        <w:ind w:left="-15" w:hanging="15"/>
        <w:jc w:val="both"/>
        <w:outlineLvl w:val="1"/>
        <w:rPr>
          <w:rFonts w:ascii="Source Sans Pro Black" w:eastAsia="Times New Roman" w:hAnsi="Source Sans Pro Black" w:cs="Times New Roman"/>
          <w:bCs/>
          <w:sz w:val="44"/>
          <w:szCs w:val="44"/>
          <w:u w:val="single"/>
          <w:lang w:eastAsia="es-ES"/>
        </w:rPr>
      </w:pPr>
      <w:r>
        <w:rPr>
          <w:rFonts w:ascii="Source Sans Pro Black" w:eastAsia="Times New Roman" w:hAnsi="Source Sans Pro Black" w:cs="Arial"/>
          <w:color w:val="000000"/>
          <w:sz w:val="44"/>
          <w:szCs w:val="44"/>
          <w:u w:val="single"/>
          <w:lang w:eastAsia="es-ES"/>
        </w:rPr>
        <w:t xml:space="preserve"> EL SIGNIFICADO DE LOS PLANOS</w:t>
      </w:r>
    </w:p>
    <w:p w:rsidR="00AB70C9" w:rsidRPr="00AB70C9" w:rsidRDefault="00AB70C9" w:rsidP="00AB70C9">
      <w:pPr>
        <w:spacing w:after="0" w:line="240" w:lineRule="auto"/>
        <w:ind w:left="-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B70C9">
        <w:rPr>
          <w:rFonts w:ascii="Arial" w:eastAsia="Times New Roman" w:hAnsi="Arial" w:cs="Arial"/>
          <w:color w:val="000000"/>
          <w:lang w:eastAsia="es-ES"/>
        </w:rPr>
        <w:t>Desde una perspectiva espacial, el plano es el espacio escénico que vemos en el marco del visor de la cámara o en la pantalla, es el espacio que seleccionamos y recortamos o simbolizamos de la realidad, es lo que incluimos dentro del encuadre. Estos son los planos más comunes</w:t>
      </w:r>
    </w:p>
    <w:p w:rsidR="00AB70C9" w:rsidRDefault="00AB70C9" w:rsidP="00AB70C9">
      <w:pPr>
        <w:spacing w:after="0" w:line="240" w:lineRule="auto"/>
        <w:ind w:left="-15" w:hanging="15"/>
        <w:jc w:val="both"/>
        <w:rPr>
          <w:rFonts w:ascii="Arial" w:eastAsia="Times New Roman" w:hAnsi="Arial" w:cs="Arial"/>
          <w:color w:val="000000"/>
          <w:lang w:eastAsia="es-ES"/>
        </w:rPr>
      </w:pPr>
      <w:r w:rsidRPr="00AB70C9">
        <w:rPr>
          <w:rFonts w:ascii="Arial" w:eastAsia="Times New Roman" w:hAnsi="Arial" w:cs="Arial"/>
          <w:color w:val="000000"/>
          <w:lang w:eastAsia="es-ES"/>
        </w:rPr>
        <w:t>Los planos de clasifican teniendo en cuenta el ángulo de visión de la cámara y de proximidad o la porción de un sujeto u objeto que toma</w:t>
      </w:r>
      <w:r>
        <w:rPr>
          <w:rFonts w:ascii="Arial" w:eastAsia="Times New Roman" w:hAnsi="Arial" w:cs="Arial"/>
          <w:color w:val="000000"/>
          <w:lang w:eastAsia="es-ES"/>
        </w:rPr>
        <w:t>.</w:t>
      </w:r>
    </w:p>
    <w:p w:rsidR="00AB70C9" w:rsidRPr="00AB70C9" w:rsidRDefault="00AB70C9" w:rsidP="00AB70C9">
      <w:pPr>
        <w:spacing w:after="0" w:line="240" w:lineRule="auto"/>
        <w:ind w:left="-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6503" w:rsidRDefault="00746503">
      <w:r>
        <w:rPr>
          <w:noProof/>
          <w:lang w:eastAsia="es-ES"/>
        </w:rPr>
        <w:drawing>
          <wp:inline distT="0" distB="0" distL="0" distR="0" wp14:anchorId="381BA231" wp14:editId="172A0772">
            <wp:extent cx="5872556" cy="381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463" t="10980" r="13228" b="5575"/>
                    <a:stretch/>
                  </pic:blipFill>
                  <pic:spPr bwMode="auto">
                    <a:xfrm>
                      <a:off x="0" y="0"/>
                      <a:ext cx="5878179" cy="381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0C9" w:rsidRDefault="00AB70C9"/>
    <w:p w:rsidR="00746503" w:rsidRDefault="00746503">
      <w:r>
        <w:rPr>
          <w:noProof/>
          <w:lang w:eastAsia="es-ES"/>
        </w:rPr>
        <w:lastRenderedPageBreak/>
        <w:drawing>
          <wp:inline distT="0" distB="0" distL="0" distR="0" wp14:anchorId="2E98C920" wp14:editId="3668A512">
            <wp:extent cx="5200650" cy="338355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757" t="7529" r="13051" b="7771"/>
                    <a:stretch/>
                  </pic:blipFill>
                  <pic:spPr bwMode="auto">
                    <a:xfrm>
                      <a:off x="0" y="0"/>
                      <a:ext cx="5200040" cy="338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0C9" w:rsidRDefault="00AB70C9"/>
    <w:p w:rsidR="00AB70C9" w:rsidRDefault="00AB70C9"/>
    <w:p w:rsidR="00746503" w:rsidRDefault="00746503">
      <w:r>
        <w:rPr>
          <w:noProof/>
          <w:lang w:eastAsia="es-ES"/>
        </w:rPr>
        <w:drawing>
          <wp:inline distT="0" distB="0" distL="0" distR="0" wp14:anchorId="4C8952E5" wp14:editId="4B3DFF72">
            <wp:extent cx="5200650" cy="353298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56" t="8783" r="11993" b="1496"/>
                    <a:stretch/>
                  </pic:blipFill>
                  <pic:spPr bwMode="auto">
                    <a:xfrm>
                      <a:off x="0" y="0"/>
                      <a:ext cx="5200039" cy="353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503" w:rsidRDefault="00746503">
      <w:r>
        <w:rPr>
          <w:noProof/>
          <w:lang w:eastAsia="es-ES"/>
        </w:rPr>
        <w:lastRenderedPageBreak/>
        <w:drawing>
          <wp:inline distT="0" distB="0" distL="0" distR="0" wp14:anchorId="4C8952E5" wp14:editId="4B3DFF72">
            <wp:extent cx="5305425" cy="3752496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98" t="6587" r="13051"/>
                    <a:stretch/>
                  </pic:blipFill>
                  <pic:spPr bwMode="auto">
                    <a:xfrm>
                      <a:off x="0" y="0"/>
                      <a:ext cx="5310286" cy="375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0C9" w:rsidRDefault="00AB70C9"/>
    <w:p w:rsidR="00AB70C9" w:rsidRDefault="00AB70C9"/>
    <w:p w:rsidR="00746503" w:rsidRDefault="00746503">
      <w:r>
        <w:rPr>
          <w:noProof/>
          <w:lang w:eastAsia="es-ES"/>
        </w:rPr>
        <w:drawing>
          <wp:inline distT="0" distB="0" distL="0" distR="0" wp14:anchorId="06699685" wp14:editId="1BC025CA">
            <wp:extent cx="5305425" cy="370387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28" t="8017" r="12699"/>
                    <a:stretch/>
                  </pic:blipFill>
                  <pic:spPr bwMode="auto">
                    <a:xfrm>
                      <a:off x="0" y="0"/>
                      <a:ext cx="5304802" cy="370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0C9" w:rsidRDefault="00AB70C9"/>
    <w:p w:rsidR="00746503" w:rsidRDefault="00746503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527685</wp:posOffset>
            </wp:positionV>
            <wp:extent cx="5457825" cy="3314065"/>
            <wp:effectExtent l="0" t="0" r="9525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9" t="6903" r="13757" b="3378"/>
                    <a:stretch/>
                  </pic:blipFill>
                  <pic:spPr bwMode="auto">
                    <a:xfrm>
                      <a:off x="0" y="0"/>
                      <a:ext cx="5457825" cy="331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503" w:rsidRDefault="00746503"/>
    <w:p w:rsidR="00AB70C9" w:rsidRDefault="00AB70C9"/>
    <w:p w:rsidR="00AB70C9" w:rsidRDefault="00AB70C9">
      <w:r>
        <w:rPr>
          <w:noProof/>
          <w:lang w:eastAsia="es-ES"/>
        </w:rPr>
        <w:drawing>
          <wp:inline distT="0" distB="0" distL="0" distR="0" wp14:anchorId="3E6FACBC" wp14:editId="5D427A0B">
            <wp:extent cx="5410200" cy="3540499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933" t="8784" r="14110" b="7456"/>
                    <a:stretch/>
                  </pic:blipFill>
                  <pic:spPr bwMode="auto">
                    <a:xfrm>
                      <a:off x="0" y="0"/>
                      <a:ext cx="5409564" cy="354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503" w:rsidRDefault="00746503">
      <w:bookmarkStart w:id="0" w:name="_GoBack"/>
      <w:bookmarkEnd w:id="0"/>
    </w:p>
    <w:p w:rsidR="00746503" w:rsidRDefault="00746503"/>
    <w:sectPr w:rsidR="00746503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22C" w:rsidRDefault="00B1322C" w:rsidP="00382C49">
      <w:pPr>
        <w:spacing w:after="0" w:line="240" w:lineRule="auto"/>
      </w:pPr>
      <w:r>
        <w:separator/>
      </w:r>
    </w:p>
  </w:endnote>
  <w:endnote w:type="continuationSeparator" w:id="0">
    <w:p w:rsidR="00B1322C" w:rsidRDefault="00B1322C" w:rsidP="00382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1286889"/>
      <w:docPartObj>
        <w:docPartGallery w:val="Page Numbers (Bottom of Page)"/>
        <w:docPartUnique/>
      </w:docPartObj>
    </w:sdtPr>
    <w:sdtContent>
      <w:p w:rsidR="00382C49" w:rsidRDefault="00382C49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44914AD7">
                  <wp:extent cx="5467350" cy="54610"/>
                  <wp:effectExtent l="9525" t="19050" r="9525" b="12065"/>
                  <wp:docPr id="647" name="Autoform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" fillcolor="black">
                  <w10:anchorlock/>
                </v:shape>
              </w:pict>
            </mc:Fallback>
          </mc:AlternateContent>
        </w:r>
      </w:p>
      <w:p w:rsidR="00382C49" w:rsidRDefault="00382C49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457FCB">
          <w:rPr>
            <w:noProof/>
          </w:rPr>
          <w:t>4</w:t>
        </w:r>
        <w:r>
          <w:fldChar w:fldCharType="end"/>
        </w:r>
      </w:p>
    </w:sdtContent>
  </w:sdt>
  <w:p w:rsidR="00382C49" w:rsidRDefault="00382C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22C" w:rsidRDefault="00B1322C" w:rsidP="00382C49">
      <w:pPr>
        <w:spacing w:after="0" w:line="240" w:lineRule="auto"/>
      </w:pPr>
      <w:r>
        <w:separator/>
      </w:r>
    </w:p>
  </w:footnote>
  <w:footnote w:type="continuationSeparator" w:id="0">
    <w:p w:rsidR="00B1322C" w:rsidRDefault="00B1322C" w:rsidP="00382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83CEDEDE229C4E2D8F7F79EF43FD4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82C49" w:rsidRDefault="00382C49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BLOQUE 2. ANÁLISIS DE SITUACIONES AUDIOVISUALES</w:t>
        </w:r>
      </w:p>
    </w:sdtContent>
  </w:sdt>
  <w:p w:rsidR="00382C49" w:rsidRDefault="00382C4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03"/>
    <w:rsid w:val="00382C49"/>
    <w:rsid w:val="00457FCB"/>
    <w:rsid w:val="00746503"/>
    <w:rsid w:val="00AB70C9"/>
    <w:rsid w:val="00B1322C"/>
    <w:rsid w:val="00B31F66"/>
    <w:rsid w:val="00EC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B70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50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AB70C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B7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82C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2C49"/>
  </w:style>
  <w:style w:type="paragraph" w:styleId="Piedepgina">
    <w:name w:val="footer"/>
    <w:basedOn w:val="Normal"/>
    <w:link w:val="PiedepginaCar"/>
    <w:uiPriority w:val="99"/>
    <w:unhideWhenUsed/>
    <w:rsid w:val="00382C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B70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50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AB70C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B7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82C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2C49"/>
  </w:style>
  <w:style w:type="paragraph" w:styleId="Piedepgina">
    <w:name w:val="footer"/>
    <w:basedOn w:val="Normal"/>
    <w:link w:val="PiedepginaCar"/>
    <w:uiPriority w:val="99"/>
    <w:unhideWhenUsed/>
    <w:rsid w:val="00382C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3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CEDEDE229C4E2D8F7F79EF43FD4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39A0A-F408-47CE-9648-077BF5389B7D}"/>
      </w:docPartPr>
      <w:docPartBody>
        <w:p w:rsidR="00000000" w:rsidRDefault="002E55C7" w:rsidP="002E55C7">
          <w:pPr>
            <w:pStyle w:val="83CEDEDE229C4E2D8F7F79EF43FD4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5C7"/>
    <w:rsid w:val="00164725"/>
    <w:rsid w:val="002E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3CEDEDE229C4E2D8F7F79EF43FD4760">
    <w:name w:val="83CEDEDE229C4E2D8F7F79EF43FD4760"/>
    <w:rsid w:val="002E55C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3CEDEDE229C4E2D8F7F79EF43FD4760">
    <w:name w:val="83CEDEDE229C4E2D8F7F79EF43FD4760"/>
    <w:rsid w:val="002E55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BLOQUE 2. ANÁLISIS DE SITUACIONES AUDIOVISUALES</vt:lpstr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BLOQUE 2. ANÁLISIS DE SITUACIONES AUDIOVISUALES</dc:title>
  <dc:creator>ESTHER MARTÍNEZ</dc:creator>
  <cp:lastModifiedBy>ESTHER MARTÍNEZ</cp:lastModifiedBy>
  <cp:revision>2</cp:revision>
  <dcterms:created xsi:type="dcterms:W3CDTF">2019-09-29T17:34:00Z</dcterms:created>
  <dcterms:modified xsi:type="dcterms:W3CDTF">2019-09-29T17:34:00Z</dcterms:modified>
</cp:coreProperties>
</file>